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44C3" w:rsidRPr="00267E85" w:rsidRDefault="000E0696" w:rsidP="00C944C3">
      <w:pPr>
        <w:spacing w:after="0" w:line="240" w:lineRule="atLeast"/>
        <w:jc w:val="both"/>
        <w:rPr>
          <w:rFonts w:ascii="Times New Roman" w:hAnsi="Times New Roman" w:cs="Times New Roman"/>
        </w:rPr>
      </w:pPr>
      <w:r w:rsidRPr="00267E85">
        <w:rPr>
          <w:rFonts w:ascii="Times New Roman" w:hAnsi="Times New Roman" w:cs="Times New Roman"/>
          <w:b/>
          <w:noProof/>
          <w:lang w:eastAsia="hr-HR"/>
        </w:rPr>
        <w:drawing>
          <wp:anchor distT="0" distB="0" distL="114300" distR="114300" simplePos="0" relativeHeight="251661312" behindDoc="0" locked="0" layoutInCell="0" allowOverlap="1">
            <wp:simplePos x="0" y="0"/>
            <wp:positionH relativeFrom="column">
              <wp:posOffset>1052830</wp:posOffset>
            </wp:positionH>
            <wp:positionV relativeFrom="paragraph">
              <wp:posOffset>-196215</wp:posOffset>
            </wp:positionV>
            <wp:extent cx="511175" cy="638175"/>
            <wp:effectExtent l="19050" t="0" r="3175" b="0"/>
            <wp:wrapNone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17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05518" w:rsidRPr="00267E85" w:rsidRDefault="00105518" w:rsidP="00105518">
      <w:pPr>
        <w:spacing w:after="0" w:line="240" w:lineRule="atLeast"/>
        <w:rPr>
          <w:rFonts w:ascii="Times New Roman" w:hAnsi="Times New Roman" w:cs="Times New Roman"/>
          <w:b/>
        </w:rPr>
      </w:pPr>
      <w:r w:rsidRPr="00267E85">
        <w:rPr>
          <w:rFonts w:ascii="Times New Roman" w:hAnsi="Times New Roman" w:cs="Times New Roman"/>
          <w:b/>
        </w:rPr>
        <w:t xml:space="preserve">         </w:t>
      </w:r>
    </w:p>
    <w:p w:rsidR="00105518" w:rsidRPr="00267E85" w:rsidRDefault="00105518" w:rsidP="00105518">
      <w:pPr>
        <w:spacing w:after="0" w:line="240" w:lineRule="atLeast"/>
        <w:ind w:firstLine="708"/>
        <w:rPr>
          <w:rFonts w:ascii="Times New Roman" w:hAnsi="Times New Roman" w:cs="Times New Roman"/>
          <w:b/>
        </w:rPr>
      </w:pPr>
    </w:p>
    <w:p w:rsidR="00105518" w:rsidRPr="00267E85" w:rsidRDefault="00105518" w:rsidP="00105518">
      <w:pPr>
        <w:spacing w:after="0" w:line="240" w:lineRule="atLeast"/>
        <w:ind w:firstLine="708"/>
        <w:rPr>
          <w:rFonts w:ascii="Times New Roman" w:hAnsi="Times New Roman" w:cs="Times New Roman"/>
          <w:b/>
        </w:rPr>
      </w:pPr>
      <w:r w:rsidRPr="00267E85">
        <w:rPr>
          <w:rFonts w:ascii="Times New Roman" w:hAnsi="Times New Roman" w:cs="Times New Roman"/>
          <w:b/>
        </w:rPr>
        <w:t>REPUBLIKA HRVATSKA</w:t>
      </w:r>
    </w:p>
    <w:p w:rsidR="00105518" w:rsidRPr="00267E85" w:rsidRDefault="00105518" w:rsidP="00105518">
      <w:pPr>
        <w:spacing w:after="0" w:line="240" w:lineRule="atLeast"/>
        <w:rPr>
          <w:rFonts w:ascii="Times New Roman" w:hAnsi="Times New Roman" w:cs="Times New Roman"/>
          <w:b/>
        </w:rPr>
      </w:pPr>
      <w:r w:rsidRPr="00267E85">
        <w:rPr>
          <w:rFonts w:ascii="Times New Roman" w:hAnsi="Times New Roman" w:cs="Times New Roman"/>
          <w:b/>
        </w:rPr>
        <w:t>VUKOVARSKO-SRIJEMSKA ŽUPANIJA</w:t>
      </w:r>
    </w:p>
    <w:p w:rsidR="00105518" w:rsidRPr="00267E85" w:rsidRDefault="00A51445" w:rsidP="00105518">
      <w:pPr>
        <w:spacing w:after="0" w:line="24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5.85pt;margin-top:4.5pt;width:35.85pt;height:43.2pt;z-index:251660288;visibility:visible;mso-wrap-edited:f" o:allowincell="f">
            <v:imagedata r:id="rId8" o:title=""/>
          </v:shape>
          <o:OLEObject Type="Embed" ProgID="Word.Picture.8" ShapeID="_x0000_s1026" DrawAspect="Content" ObjectID="_1624876773" r:id="rId9"/>
        </w:object>
      </w:r>
      <w:r w:rsidR="00105518" w:rsidRPr="00267E85">
        <w:rPr>
          <w:rFonts w:ascii="Times New Roman" w:hAnsi="Times New Roman" w:cs="Times New Roman"/>
        </w:rPr>
        <w:t xml:space="preserve">           OPĆINA ANDRIJAŠEVCI</w:t>
      </w:r>
    </w:p>
    <w:p w:rsidR="00105518" w:rsidRPr="00267E85" w:rsidRDefault="00105518" w:rsidP="00105518">
      <w:pPr>
        <w:spacing w:after="0" w:line="240" w:lineRule="atLeast"/>
        <w:rPr>
          <w:rFonts w:ascii="Times New Roman" w:hAnsi="Times New Roman" w:cs="Times New Roman"/>
          <w:b/>
        </w:rPr>
      </w:pPr>
      <w:r w:rsidRPr="00267E85">
        <w:rPr>
          <w:rFonts w:ascii="Times New Roman" w:hAnsi="Times New Roman" w:cs="Times New Roman"/>
        </w:rPr>
        <w:tab/>
        <w:t xml:space="preserve">      </w:t>
      </w:r>
      <w:r w:rsidRPr="00267E85">
        <w:rPr>
          <w:rFonts w:ascii="Times New Roman" w:hAnsi="Times New Roman" w:cs="Times New Roman"/>
          <w:b/>
        </w:rPr>
        <w:t>Općinsko vijeće</w:t>
      </w:r>
    </w:p>
    <w:p w:rsidR="00105518" w:rsidRPr="00267E85" w:rsidRDefault="00105518" w:rsidP="00105518">
      <w:pPr>
        <w:rPr>
          <w:rFonts w:ascii="Times New Roman" w:hAnsi="Times New Roman" w:cs="Times New Roman"/>
          <w:b/>
        </w:rPr>
      </w:pPr>
    </w:p>
    <w:p w:rsidR="00105518" w:rsidRPr="00267E85" w:rsidRDefault="00105518" w:rsidP="00105518">
      <w:pPr>
        <w:spacing w:after="0" w:line="240" w:lineRule="atLeast"/>
        <w:rPr>
          <w:rFonts w:ascii="Times New Roman" w:hAnsi="Times New Roman" w:cs="Times New Roman"/>
        </w:rPr>
      </w:pPr>
      <w:r w:rsidRPr="00267E85">
        <w:rPr>
          <w:rFonts w:ascii="Times New Roman" w:hAnsi="Times New Roman" w:cs="Times New Roman"/>
        </w:rPr>
        <w:t xml:space="preserve">KLASA: </w:t>
      </w:r>
      <w:r w:rsidR="00FF5BBF">
        <w:rPr>
          <w:rFonts w:ascii="Times New Roman" w:hAnsi="Times New Roman" w:cs="Times New Roman"/>
        </w:rPr>
        <w:t>021-05/19-02/05</w:t>
      </w:r>
    </w:p>
    <w:p w:rsidR="00105518" w:rsidRPr="00267E85" w:rsidRDefault="00AE663B" w:rsidP="00105518">
      <w:pPr>
        <w:spacing w:after="0" w:line="240" w:lineRule="atLeast"/>
        <w:rPr>
          <w:rFonts w:ascii="Times New Roman" w:hAnsi="Times New Roman" w:cs="Times New Roman"/>
        </w:rPr>
      </w:pPr>
      <w:r w:rsidRPr="00267E85">
        <w:rPr>
          <w:rFonts w:ascii="Times New Roman" w:hAnsi="Times New Roman" w:cs="Times New Roman"/>
        </w:rPr>
        <w:t>URBROJ: 2188/02-03-</w:t>
      </w:r>
      <w:r w:rsidR="009C00EE">
        <w:rPr>
          <w:rFonts w:ascii="Times New Roman" w:hAnsi="Times New Roman" w:cs="Times New Roman"/>
        </w:rPr>
        <w:t>19-2</w:t>
      </w:r>
    </w:p>
    <w:p w:rsidR="00105518" w:rsidRPr="00267E85" w:rsidRDefault="00105518" w:rsidP="00105518">
      <w:pPr>
        <w:rPr>
          <w:rFonts w:ascii="Times New Roman" w:hAnsi="Times New Roman" w:cs="Times New Roman"/>
        </w:rPr>
      </w:pPr>
      <w:r w:rsidRPr="00267E85">
        <w:rPr>
          <w:rFonts w:ascii="Times New Roman" w:hAnsi="Times New Roman" w:cs="Times New Roman"/>
        </w:rPr>
        <w:t xml:space="preserve">Rokovci, </w:t>
      </w:r>
      <w:r w:rsidR="009C00EE">
        <w:rPr>
          <w:rFonts w:ascii="Times New Roman" w:hAnsi="Times New Roman" w:cs="Times New Roman"/>
        </w:rPr>
        <w:t>17. srpnja</w:t>
      </w:r>
      <w:r w:rsidR="00021B99">
        <w:rPr>
          <w:rFonts w:ascii="Times New Roman" w:hAnsi="Times New Roman" w:cs="Times New Roman"/>
        </w:rPr>
        <w:t xml:space="preserve"> 2019</w:t>
      </w:r>
      <w:r w:rsidRPr="00267E85">
        <w:rPr>
          <w:rFonts w:ascii="Times New Roman" w:hAnsi="Times New Roman" w:cs="Times New Roman"/>
        </w:rPr>
        <w:t>. godine</w:t>
      </w:r>
    </w:p>
    <w:p w:rsidR="00C944C3" w:rsidRPr="00190286" w:rsidRDefault="00C944C3" w:rsidP="00C64AF6">
      <w:pPr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  <w:r w:rsidRPr="00190286">
        <w:rPr>
          <w:rFonts w:ascii="Times New Roman" w:hAnsi="Times New Roman" w:cs="Times New Roman"/>
        </w:rPr>
        <w:t xml:space="preserve">Na temelju članka </w:t>
      </w:r>
      <w:r w:rsidR="0021765C" w:rsidRPr="00190286">
        <w:rPr>
          <w:rFonts w:ascii="Times New Roman" w:hAnsi="Times New Roman" w:cs="Times New Roman"/>
        </w:rPr>
        <w:t>32</w:t>
      </w:r>
      <w:r w:rsidRPr="00190286">
        <w:rPr>
          <w:rFonts w:ascii="Times New Roman" w:hAnsi="Times New Roman" w:cs="Times New Roman"/>
        </w:rPr>
        <w:t xml:space="preserve">. Statuta </w:t>
      </w:r>
      <w:r w:rsidR="0021765C" w:rsidRPr="00190286">
        <w:rPr>
          <w:rFonts w:ascii="Times New Roman" w:hAnsi="Times New Roman" w:cs="Times New Roman"/>
        </w:rPr>
        <w:t>Općine Andrijaševci</w:t>
      </w:r>
      <w:r w:rsidRPr="00190286">
        <w:rPr>
          <w:rFonts w:ascii="Times New Roman" w:hAnsi="Times New Roman" w:cs="Times New Roman"/>
        </w:rPr>
        <w:t xml:space="preserve"> (''Službeni</w:t>
      </w:r>
      <w:r w:rsidR="006361BF" w:rsidRPr="00190286">
        <w:rPr>
          <w:rFonts w:ascii="Times New Roman" w:hAnsi="Times New Roman" w:cs="Times New Roman"/>
        </w:rPr>
        <w:t xml:space="preserve"> vjesnik“</w:t>
      </w:r>
      <w:r w:rsidR="00021B99" w:rsidRPr="00190286">
        <w:rPr>
          <w:rFonts w:ascii="Times New Roman" w:hAnsi="Times New Roman" w:cs="Times New Roman"/>
        </w:rPr>
        <w:t xml:space="preserve"> Vukovarsko-srijemske županije broj </w:t>
      </w:r>
      <w:r w:rsidR="0021765C" w:rsidRPr="00190286">
        <w:rPr>
          <w:rFonts w:ascii="Times New Roman" w:hAnsi="Times New Roman" w:cs="Times New Roman"/>
        </w:rPr>
        <w:t>2/13</w:t>
      </w:r>
      <w:r w:rsidR="00021B99" w:rsidRPr="00190286">
        <w:rPr>
          <w:rFonts w:ascii="Times New Roman" w:hAnsi="Times New Roman" w:cs="Times New Roman"/>
        </w:rPr>
        <w:t xml:space="preserve"> i 2/18</w:t>
      </w:r>
      <w:r w:rsidR="00190286">
        <w:rPr>
          <w:rFonts w:ascii="Times New Roman" w:hAnsi="Times New Roman" w:cs="Times New Roman"/>
        </w:rPr>
        <w:t xml:space="preserve">), </w:t>
      </w:r>
      <w:r w:rsidR="0021765C" w:rsidRPr="00190286">
        <w:rPr>
          <w:rFonts w:ascii="Times New Roman" w:hAnsi="Times New Roman" w:cs="Times New Roman"/>
        </w:rPr>
        <w:t>Općinsko vijeće Općine Andrijaševci</w:t>
      </w:r>
      <w:r w:rsidRPr="00190286">
        <w:rPr>
          <w:rFonts w:ascii="Times New Roman" w:hAnsi="Times New Roman" w:cs="Times New Roman"/>
        </w:rPr>
        <w:t>, na</w:t>
      </w:r>
      <w:r w:rsidR="006361BF" w:rsidRPr="00190286">
        <w:rPr>
          <w:rFonts w:ascii="Times New Roman" w:hAnsi="Times New Roman" w:cs="Times New Roman"/>
        </w:rPr>
        <w:t xml:space="preserve"> </w:t>
      </w:r>
      <w:r w:rsidR="003D32FD" w:rsidRPr="00190286">
        <w:rPr>
          <w:rFonts w:ascii="Times New Roman" w:hAnsi="Times New Roman" w:cs="Times New Roman"/>
        </w:rPr>
        <w:t>2</w:t>
      </w:r>
      <w:r w:rsidR="00FF5BBF">
        <w:rPr>
          <w:rFonts w:ascii="Times New Roman" w:hAnsi="Times New Roman" w:cs="Times New Roman"/>
        </w:rPr>
        <w:t>1</w:t>
      </w:r>
      <w:r w:rsidR="0021765C" w:rsidRPr="00190286">
        <w:rPr>
          <w:rFonts w:ascii="Times New Roman" w:hAnsi="Times New Roman" w:cs="Times New Roman"/>
        </w:rPr>
        <w:t>.</w:t>
      </w:r>
      <w:r w:rsidR="00C865C8">
        <w:rPr>
          <w:rFonts w:ascii="Times New Roman" w:hAnsi="Times New Roman" w:cs="Times New Roman"/>
        </w:rPr>
        <w:t xml:space="preserve"> </w:t>
      </w:r>
      <w:r w:rsidRPr="00190286">
        <w:rPr>
          <w:rFonts w:ascii="Times New Roman" w:hAnsi="Times New Roman" w:cs="Times New Roman"/>
        </w:rPr>
        <w:t xml:space="preserve">sjednici održanoj </w:t>
      </w:r>
      <w:r w:rsidR="00ED661A" w:rsidRPr="00190286">
        <w:rPr>
          <w:rFonts w:ascii="Times New Roman" w:hAnsi="Times New Roman" w:cs="Times New Roman"/>
        </w:rPr>
        <w:t xml:space="preserve">dana </w:t>
      </w:r>
      <w:r w:rsidR="009C00EE">
        <w:rPr>
          <w:rFonts w:ascii="Times New Roman" w:hAnsi="Times New Roman" w:cs="Times New Roman"/>
        </w:rPr>
        <w:t xml:space="preserve">17. srpnja </w:t>
      </w:r>
      <w:bookmarkStart w:id="0" w:name="_GoBack"/>
      <w:bookmarkEnd w:id="0"/>
      <w:r w:rsidR="00021B99" w:rsidRPr="00190286">
        <w:rPr>
          <w:rFonts w:ascii="Times New Roman" w:hAnsi="Times New Roman" w:cs="Times New Roman"/>
        </w:rPr>
        <w:t>2019</w:t>
      </w:r>
      <w:r w:rsidRPr="00190286">
        <w:rPr>
          <w:rFonts w:ascii="Times New Roman" w:hAnsi="Times New Roman" w:cs="Times New Roman"/>
        </w:rPr>
        <w:t xml:space="preserve">. godine, </w:t>
      </w:r>
      <w:r w:rsidR="00E66587" w:rsidRPr="00190286">
        <w:rPr>
          <w:rFonts w:ascii="Times New Roman" w:hAnsi="Times New Roman" w:cs="Times New Roman"/>
        </w:rPr>
        <w:t>donosi</w:t>
      </w:r>
    </w:p>
    <w:p w:rsidR="00C944C3" w:rsidRDefault="00C944C3" w:rsidP="00C944C3">
      <w:pPr>
        <w:spacing w:after="0" w:line="240" w:lineRule="atLeast"/>
        <w:jc w:val="both"/>
        <w:rPr>
          <w:rFonts w:ascii="Times New Roman" w:hAnsi="Times New Roman" w:cs="Times New Roman"/>
        </w:rPr>
      </w:pPr>
    </w:p>
    <w:p w:rsidR="007D4A8E" w:rsidRDefault="007D4A8E" w:rsidP="00C944C3">
      <w:pPr>
        <w:spacing w:after="0" w:line="240" w:lineRule="atLeast"/>
        <w:jc w:val="both"/>
        <w:rPr>
          <w:rFonts w:ascii="Times New Roman" w:hAnsi="Times New Roman" w:cs="Times New Roman"/>
        </w:rPr>
      </w:pPr>
    </w:p>
    <w:p w:rsidR="007D4A8E" w:rsidRDefault="007D4A8E" w:rsidP="00C944C3">
      <w:pPr>
        <w:spacing w:after="0" w:line="240" w:lineRule="atLeast"/>
        <w:jc w:val="both"/>
        <w:rPr>
          <w:rFonts w:ascii="Times New Roman" w:hAnsi="Times New Roman" w:cs="Times New Roman"/>
        </w:rPr>
      </w:pPr>
    </w:p>
    <w:p w:rsidR="00B80917" w:rsidRPr="00267E85" w:rsidRDefault="00B80917" w:rsidP="00C944C3">
      <w:pPr>
        <w:spacing w:after="0" w:line="240" w:lineRule="atLeast"/>
        <w:jc w:val="both"/>
        <w:rPr>
          <w:rFonts w:ascii="Times New Roman" w:hAnsi="Times New Roman" w:cs="Times New Roman"/>
        </w:rPr>
      </w:pPr>
    </w:p>
    <w:p w:rsidR="00C944C3" w:rsidRPr="00267E85" w:rsidRDefault="00C944C3" w:rsidP="00C944C3">
      <w:pPr>
        <w:spacing w:after="0" w:line="240" w:lineRule="atLeast"/>
        <w:jc w:val="center"/>
        <w:rPr>
          <w:rFonts w:ascii="Times New Roman" w:hAnsi="Times New Roman" w:cs="Times New Roman"/>
          <w:b/>
        </w:rPr>
      </w:pPr>
      <w:r w:rsidRPr="00267E85">
        <w:rPr>
          <w:rFonts w:ascii="Times New Roman" w:hAnsi="Times New Roman" w:cs="Times New Roman"/>
          <w:b/>
        </w:rPr>
        <w:t>O D L U K U</w:t>
      </w:r>
    </w:p>
    <w:p w:rsidR="00C944C3" w:rsidRDefault="00C865C8" w:rsidP="00FF5BBF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FF5BBF">
        <w:rPr>
          <w:rFonts w:ascii="Times New Roman" w:hAnsi="Times New Roman" w:cs="Times New Roman"/>
          <w:b/>
        </w:rPr>
        <w:t xml:space="preserve">o prestanku važenja Odluke </w:t>
      </w:r>
      <w:r w:rsidR="00FF5BBF" w:rsidRPr="00FF5BBF">
        <w:rPr>
          <w:rFonts w:ascii="Times New Roman" w:hAnsi="Times New Roman" w:cs="Times New Roman"/>
          <w:b/>
        </w:rPr>
        <w:t>o izgradnji Gospodarske zone „BILJANA</w:t>
      </w:r>
      <w:r w:rsidR="00FF5BBF">
        <w:rPr>
          <w:rFonts w:cs="Times New Roman"/>
        </w:rPr>
        <w:t>“</w:t>
      </w:r>
    </w:p>
    <w:p w:rsidR="00F416AF" w:rsidRDefault="00F416AF" w:rsidP="00C944C3">
      <w:pPr>
        <w:spacing w:after="0" w:line="240" w:lineRule="atLeast"/>
        <w:jc w:val="both"/>
        <w:rPr>
          <w:rFonts w:ascii="Times New Roman" w:hAnsi="Times New Roman" w:cs="Times New Roman"/>
        </w:rPr>
      </w:pPr>
    </w:p>
    <w:p w:rsidR="007D4A8E" w:rsidRDefault="007D4A8E" w:rsidP="00C944C3">
      <w:pPr>
        <w:spacing w:after="0" w:line="240" w:lineRule="atLeast"/>
        <w:jc w:val="both"/>
        <w:rPr>
          <w:rFonts w:ascii="Times New Roman" w:hAnsi="Times New Roman" w:cs="Times New Roman"/>
        </w:rPr>
      </w:pPr>
    </w:p>
    <w:p w:rsidR="00B80917" w:rsidRPr="00267E85" w:rsidRDefault="00B80917" w:rsidP="00C944C3">
      <w:pPr>
        <w:spacing w:after="0" w:line="240" w:lineRule="atLeast"/>
        <w:jc w:val="both"/>
        <w:rPr>
          <w:rFonts w:ascii="Times New Roman" w:hAnsi="Times New Roman" w:cs="Times New Roman"/>
        </w:rPr>
      </w:pPr>
    </w:p>
    <w:p w:rsidR="00C944C3" w:rsidRDefault="00C944C3" w:rsidP="00C944C3">
      <w:pPr>
        <w:spacing w:after="0" w:line="240" w:lineRule="atLeast"/>
        <w:jc w:val="center"/>
        <w:rPr>
          <w:rFonts w:ascii="Times New Roman" w:hAnsi="Times New Roman" w:cs="Times New Roman"/>
          <w:b/>
        </w:rPr>
      </w:pPr>
      <w:r w:rsidRPr="00267E85">
        <w:rPr>
          <w:rFonts w:ascii="Times New Roman" w:hAnsi="Times New Roman" w:cs="Times New Roman"/>
          <w:b/>
        </w:rPr>
        <w:t>Članak 1.</w:t>
      </w:r>
    </w:p>
    <w:p w:rsidR="00C865C8" w:rsidRDefault="00C865C8" w:rsidP="00C944C3">
      <w:pPr>
        <w:spacing w:after="0" w:line="240" w:lineRule="atLeast"/>
        <w:jc w:val="center"/>
        <w:rPr>
          <w:rFonts w:ascii="Times New Roman" w:hAnsi="Times New Roman" w:cs="Times New Roman"/>
          <w:b/>
        </w:rPr>
      </w:pPr>
    </w:p>
    <w:p w:rsidR="00FF5BBF" w:rsidRPr="00FF5BBF" w:rsidRDefault="00C865C8" w:rsidP="00074328">
      <w:pPr>
        <w:spacing w:after="0" w:line="240" w:lineRule="atLeast"/>
        <w:ind w:firstLine="708"/>
        <w:rPr>
          <w:rFonts w:ascii="Times New Roman" w:hAnsi="Times New Roman" w:cs="Times New Roman"/>
        </w:rPr>
      </w:pPr>
      <w:r w:rsidRPr="00C865C8">
        <w:rPr>
          <w:rFonts w:ascii="Times New Roman" w:hAnsi="Times New Roman" w:cs="Times New Roman"/>
        </w:rPr>
        <w:t xml:space="preserve">Ovom Odlukom prestaje važiti </w:t>
      </w:r>
      <w:r w:rsidR="00FF5BBF">
        <w:rPr>
          <w:rFonts w:ascii="Times New Roman" w:hAnsi="Times New Roman" w:cs="Times New Roman"/>
        </w:rPr>
        <w:t xml:space="preserve">Odluka </w:t>
      </w:r>
      <w:r w:rsidR="00FF5BBF" w:rsidRPr="00FF5BBF">
        <w:rPr>
          <w:rFonts w:ascii="Times New Roman" w:hAnsi="Times New Roman" w:cs="Times New Roman"/>
        </w:rPr>
        <w:t>o izgradnji Gospodarske zone „BILJANA“</w:t>
      </w:r>
    </w:p>
    <w:p w:rsidR="00C865C8" w:rsidRPr="00761928" w:rsidRDefault="00FF5BBF" w:rsidP="00074328">
      <w:pPr>
        <w:spacing w:line="240" w:lineRule="auto"/>
        <w:jc w:val="both"/>
        <w:rPr>
          <w:rFonts w:ascii="Times New Roman" w:hAnsi="Times New Roman" w:cs="Times New Roman"/>
        </w:rPr>
      </w:pPr>
      <w:r w:rsidRPr="00C865C8">
        <w:rPr>
          <w:rFonts w:ascii="Times New Roman" w:hAnsi="Times New Roman" w:cs="Times New Roman"/>
        </w:rPr>
        <w:t xml:space="preserve"> </w:t>
      </w:r>
      <w:r w:rsidR="00C865C8" w:rsidRPr="00C865C8">
        <w:rPr>
          <w:rFonts w:ascii="Times New Roman" w:hAnsi="Times New Roman" w:cs="Times New Roman"/>
        </w:rPr>
        <w:t xml:space="preserve">(„Službeni vjesnik“ Vukovarsko-srijemske županije, br. </w:t>
      </w:r>
      <w:r>
        <w:rPr>
          <w:rFonts w:ascii="Times New Roman" w:hAnsi="Times New Roman" w:cs="Times New Roman"/>
        </w:rPr>
        <w:t>23/18</w:t>
      </w:r>
      <w:r w:rsidR="00C865C8" w:rsidRPr="00C865C8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iz razloga što nema cjelovitosti zone</w:t>
      </w:r>
      <w:r w:rsidR="00C865C8">
        <w:rPr>
          <w:rFonts w:ascii="Times New Roman" w:hAnsi="Times New Roman" w:cs="Times New Roman"/>
          <w:b/>
        </w:rPr>
        <w:t>.</w:t>
      </w:r>
    </w:p>
    <w:p w:rsidR="00C865C8" w:rsidRDefault="00C865C8" w:rsidP="00C865C8">
      <w:pPr>
        <w:pStyle w:val="Tijeloteksta"/>
        <w:spacing w:after="0"/>
        <w:jc w:val="both"/>
        <w:rPr>
          <w:rFonts w:ascii="Times New Roman" w:hAnsi="Times New Roman"/>
        </w:rPr>
      </w:pPr>
    </w:p>
    <w:p w:rsidR="00C865C8" w:rsidRDefault="00C865C8" w:rsidP="00C865C8">
      <w:pPr>
        <w:pStyle w:val="Tijeloteksta"/>
        <w:spacing w:after="0"/>
        <w:jc w:val="center"/>
        <w:rPr>
          <w:rFonts w:ascii="Times New Roman" w:hAnsi="Times New Roman"/>
          <w:b/>
        </w:rPr>
      </w:pPr>
      <w:r w:rsidRPr="00CA757B">
        <w:rPr>
          <w:rFonts w:ascii="Times New Roman" w:hAnsi="Times New Roman"/>
          <w:b/>
        </w:rPr>
        <w:t>Članak 2.</w:t>
      </w:r>
    </w:p>
    <w:p w:rsidR="00C865C8" w:rsidRDefault="00C865C8" w:rsidP="00C865C8">
      <w:pPr>
        <w:pStyle w:val="Tijeloteksta"/>
        <w:spacing w:after="0"/>
        <w:jc w:val="center"/>
        <w:rPr>
          <w:rFonts w:ascii="Times New Roman" w:hAnsi="Times New Roman"/>
          <w:b/>
        </w:rPr>
      </w:pPr>
    </w:p>
    <w:p w:rsidR="00C865C8" w:rsidRDefault="007468ED" w:rsidP="007468ED">
      <w:pPr>
        <w:pStyle w:val="Tijeloteksta"/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Ova Odluka stupa na snagu</w:t>
      </w:r>
      <w:r w:rsidR="00C865C8">
        <w:rPr>
          <w:rFonts w:ascii="Times New Roman" w:hAnsi="Times New Roman"/>
        </w:rPr>
        <w:t xml:space="preserve"> osmog dana od dana objave u „Službenom vjesniku“ Vukovarsko-srijemske županije.</w:t>
      </w:r>
    </w:p>
    <w:p w:rsidR="00C865C8" w:rsidRDefault="00C865C8" w:rsidP="00C865C8">
      <w:pPr>
        <w:pStyle w:val="Tijeloteksta"/>
        <w:spacing w:after="0"/>
        <w:rPr>
          <w:rFonts w:ascii="Times New Roman" w:hAnsi="Times New Roman"/>
        </w:rPr>
      </w:pPr>
    </w:p>
    <w:p w:rsidR="00C865C8" w:rsidRDefault="00C865C8" w:rsidP="00C865C8">
      <w:pPr>
        <w:pStyle w:val="Tijeloteksta"/>
        <w:spacing w:after="0"/>
        <w:rPr>
          <w:rFonts w:ascii="Times New Roman" w:hAnsi="Times New Roman"/>
          <w:b/>
        </w:rPr>
      </w:pPr>
    </w:p>
    <w:p w:rsidR="007D4A8E" w:rsidRPr="00CA757B" w:rsidRDefault="007D4A8E" w:rsidP="00C865C8">
      <w:pPr>
        <w:pStyle w:val="Tijeloteksta"/>
        <w:spacing w:after="0"/>
        <w:rPr>
          <w:rFonts w:ascii="Times New Roman" w:hAnsi="Times New Roman"/>
          <w:b/>
        </w:rPr>
      </w:pPr>
    </w:p>
    <w:p w:rsidR="00C865C8" w:rsidRPr="00CA757B" w:rsidRDefault="00C865C8" w:rsidP="00C865C8">
      <w:pPr>
        <w:pStyle w:val="Tijeloteksta"/>
        <w:spacing w:after="0"/>
        <w:jc w:val="both"/>
        <w:rPr>
          <w:rFonts w:ascii="Times New Roman" w:hAnsi="Times New Roman"/>
          <w:b/>
        </w:rPr>
      </w:pPr>
    </w:p>
    <w:p w:rsidR="00C865C8" w:rsidRPr="00761928" w:rsidRDefault="00C865C8" w:rsidP="00C865C8">
      <w:pPr>
        <w:pStyle w:val="Bezproreda"/>
        <w:ind w:firstLine="5807"/>
        <w:jc w:val="both"/>
        <w:rPr>
          <w:rFonts w:ascii="Times New Roman" w:hAnsi="Times New Roman" w:cs="Times New Roman"/>
          <w:b/>
        </w:rPr>
      </w:pPr>
    </w:p>
    <w:p w:rsidR="00C865C8" w:rsidRDefault="00C865C8" w:rsidP="00C64AF6">
      <w:pPr>
        <w:pStyle w:val="Bezproreda"/>
        <w:jc w:val="center"/>
        <w:rPr>
          <w:rFonts w:ascii="Times New Roman" w:hAnsi="Times New Roman" w:cs="Times New Roman"/>
          <w:b/>
        </w:rPr>
      </w:pPr>
      <w:r w:rsidRPr="00761928">
        <w:rPr>
          <w:rFonts w:ascii="Times New Roman" w:hAnsi="Times New Roman" w:cs="Times New Roman"/>
          <w:b/>
        </w:rPr>
        <w:t>OPĆINSKO VIJEĆE OPĆINE ANDRIJAŠEVCI</w:t>
      </w:r>
    </w:p>
    <w:p w:rsidR="00C64AF6" w:rsidRDefault="00C64AF6" w:rsidP="00C64AF6">
      <w:pPr>
        <w:pStyle w:val="Bezproreda"/>
        <w:jc w:val="center"/>
        <w:rPr>
          <w:rFonts w:ascii="Times New Roman" w:hAnsi="Times New Roman" w:cs="Times New Roman"/>
          <w:b/>
        </w:rPr>
      </w:pPr>
    </w:p>
    <w:p w:rsidR="00C64AF6" w:rsidRPr="00761928" w:rsidRDefault="00C64AF6" w:rsidP="00C64AF6">
      <w:pPr>
        <w:pStyle w:val="Bezproreda"/>
        <w:jc w:val="center"/>
        <w:rPr>
          <w:rFonts w:ascii="Times New Roman" w:hAnsi="Times New Roman" w:cs="Times New Roman"/>
          <w:b/>
        </w:rPr>
      </w:pPr>
    </w:p>
    <w:p w:rsidR="00C865C8" w:rsidRPr="00761928" w:rsidRDefault="00C865C8" w:rsidP="00C865C8">
      <w:pPr>
        <w:pStyle w:val="Bezproreda"/>
        <w:ind w:left="4962" w:firstLine="702"/>
        <w:jc w:val="both"/>
        <w:rPr>
          <w:rFonts w:ascii="Times New Roman" w:hAnsi="Times New Roman" w:cs="Times New Roman"/>
          <w:b/>
        </w:rPr>
      </w:pPr>
      <w:r w:rsidRPr="00761928">
        <w:rPr>
          <w:rFonts w:ascii="Times New Roman" w:hAnsi="Times New Roman" w:cs="Times New Roman"/>
          <w:b/>
        </w:rPr>
        <w:t xml:space="preserve">         Predsjednik</w:t>
      </w:r>
    </w:p>
    <w:p w:rsidR="00C865C8" w:rsidRDefault="00C865C8" w:rsidP="00C865C8">
      <w:pPr>
        <w:pStyle w:val="Bezproreda"/>
        <w:ind w:left="4260" w:firstLine="702"/>
        <w:jc w:val="both"/>
        <w:rPr>
          <w:rFonts w:ascii="Times New Roman" w:hAnsi="Times New Roman" w:cs="Times New Roman"/>
          <w:b/>
        </w:rPr>
      </w:pPr>
      <w:r w:rsidRPr="00761928">
        <w:rPr>
          <w:rFonts w:ascii="Times New Roman" w:hAnsi="Times New Roman" w:cs="Times New Roman"/>
          <w:b/>
        </w:rPr>
        <w:t xml:space="preserve">      Zlatko </w:t>
      </w:r>
      <w:proofErr w:type="spellStart"/>
      <w:r w:rsidRPr="00761928">
        <w:rPr>
          <w:rFonts w:ascii="Times New Roman" w:hAnsi="Times New Roman" w:cs="Times New Roman"/>
          <w:b/>
        </w:rPr>
        <w:t>Kobašević</w:t>
      </w:r>
      <w:proofErr w:type="spellEnd"/>
      <w:r w:rsidRPr="00761928">
        <w:rPr>
          <w:rFonts w:ascii="Times New Roman" w:hAnsi="Times New Roman" w:cs="Times New Roman"/>
          <w:b/>
        </w:rPr>
        <w:t xml:space="preserve">, </w:t>
      </w:r>
      <w:proofErr w:type="spellStart"/>
      <w:r w:rsidRPr="00761928">
        <w:rPr>
          <w:rFonts w:ascii="Times New Roman" w:hAnsi="Times New Roman" w:cs="Times New Roman"/>
          <w:b/>
        </w:rPr>
        <w:t>bacc.oec</w:t>
      </w:r>
      <w:proofErr w:type="spellEnd"/>
      <w:r w:rsidRPr="00761928">
        <w:rPr>
          <w:rFonts w:ascii="Times New Roman" w:hAnsi="Times New Roman" w:cs="Times New Roman"/>
          <w:b/>
        </w:rPr>
        <w:t>.</w:t>
      </w:r>
    </w:p>
    <w:p w:rsidR="00C865C8" w:rsidRDefault="00C865C8" w:rsidP="00C865C8">
      <w:pPr>
        <w:pStyle w:val="Bezproreda"/>
        <w:jc w:val="both"/>
        <w:rPr>
          <w:rFonts w:ascii="Times New Roman" w:hAnsi="Times New Roman" w:cs="Times New Roman"/>
          <w:b/>
        </w:rPr>
      </w:pPr>
    </w:p>
    <w:p w:rsidR="00C865C8" w:rsidRDefault="00C865C8" w:rsidP="00C865C8">
      <w:pPr>
        <w:pStyle w:val="Bezproreda"/>
        <w:jc w:val="both"/>
        <w:rPr>
          <w:rFonts w:ascii="Times New Roman" w:hAnsi="Times New Roman" w:cs="Times New Roman"/>
          <w:i/>
        </w:rPr>
      </w:pPr>
    </w:p>
    <w:sectPr w:rsidR="00C865C8" w:rsidSect="00C6494E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1445" w:rsidRDefault="00A51445" w:rsidP="00F35BDC">
      <w:pPr>
        <w:spacing w:after="0" w:line="240" w:lineRule="auto"/>
      </w:pPr>
      <w:r>
        <w:separator/>
      </w:r>
    </w:p>
  </w:endnote>
  <w:endnote w:type="continuationSeparator" w:id="0">
    <w:p w:rsidR="00A51445" w:rsidRDefault="00A51445" w:rsidP="00F35B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1445" w:rsidRDefault="00A51445" w:rsidP="00F35BDC">
      <w:pPr>
        <w:spacing w:after="0" w:line="240" w:lineRule="auto"/>
      </w:pPr>
      <w:r>
        <w:separator/>
      </w:r>
    </w:p>
  </w:footnote>
  <w:footnote w:type="continuationSeparator" w:id="0">
    <w:p w:rsidR="00A51445" w:rsidRDefault="00A51445" w:rsidP="00F35B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3982" w:rsidRDefault="00E73982">
    <w:pPr>
      <w:pStyle w:val="Zaglavlje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555386"/>
    <w:multiLevelType w:val="multilevel"/>
    <w:tmpl w:val="2C007862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3B349D"/>
    <w:multiLevelType w:val="hybridMultilevel"/>
    <w:tmpl w:val="9126DE50"/>
    <w:lvl w:ilvl="0" w:tplc="6930EEA4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80744BA"/>
    <w:multiLevelType w:val="hybridMultilevel"/>
    <w:tmpl w:val="3208C74C"/>
    <w:lvl w:ilvl="0" w:tplc="C438123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B71C4D"/>
    <w:multiLevelType w:val="hybridMultilevel"/>
    <w:tmpl w:val="9698C17C"/>
    <w:lvl w:ilvl="0" w:tplc="DAC42D0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25" w:hanging="360"/>
      </w:pPr>
    </w:lvl>
    <w:lvl w:ilvl="2" w:tplc="041A001B" w:tentative="1">
      <w:start w:val="1"/>
      <w:numFmt w:val="lowerRoman"/>
      <w:lvlText w:val="%3."/>
      <w:lvlJc w:val="right"/>
      <w:pPr>
        <w:ind w:left="1845" w:hanging="180"/>
      </w:pPr>
    </w:lvl>
    <w:lvl w:ilvl="3" w:tplc="041A000F" w:tentative="1">
      <w:start w:val="1"/>
      <w:numFmt w:val="decimal"/>
      <w:lvlText w:val="%4."/>
      <w:lvlJc w:val="left"/>
      <w:pPr>
        <w:ind w:left="2565" w:hanging="360"/>
      </w:pPr>
    </w:lvl>
    <w:lvl w:ilvl="4" w:tplc="041A0019" w:tentative="1">
      <w:start w:val="1"/>
      <w:numFmt w:val="lowerLetter"/>
      <w:lvlText w:val="%5."/>
      <w:lvlJc w:val="left"/>
      <w:pPr>
        <w:ind w:left="3285" w:hanging="360"/>
      </w:pPr>
    </w:lvl>
    <w:lvl w:ilvl="5" w:tplc="041A001B" w:tentative="1">
      <w:start w:val="1"/>
      <w:numFmt w:val="lowerRoman"/>
      <w:lvlText w:val="%6."/>
      <w:lvlJc w:val="right"/>
      <w:pPr>
        <w:ind w:left="4005" w:hanging="180"/>
      </w:pPr>
    </w:lvl>
    <w:lvl w:ilvl="6" w:tplc="041A000F" w:tentative="1">
      <w:start w:val="1"/>
      <w:numFmt w:val="decimal"/>
      <w:lvlText w:val="%7."/>
      <w:lvlJc w:val="left"/>
      <w:pPr>
        <w:ind w:left="4725" w:hanging="360"/>
      </w:pPr>
    </w:lvl>
    <w:lvl w:ilvl="7" w:tplc="041A0019" w:tentative="1">
      <w:start w:val="1"/>
      <w:numFmt w:val="lowerLetter"/>
      <w:lvlText w:val="%8."/>
      <w:lvlJc w:val="left"/>
      <w:pPr>
        <w:ind w:left="5445" w:hanging="360"/>
      </w:pPr>
    </w:lvl>
    <w:lvl w:ilvl="8" w:tplc="041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319A247D"/>
    <w:multiLevelType w:val="hybridMultilevel"/>
    <w:tmpl w:val="BEE62C54"/>
    <w:lvl w:ilvl="0" w:tplc="65F002B8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85" w:hanging="360"/>
      </w:pPr>
    </w:lvl>
    <w:lvl w:ilvl="2" w:tplc="041A001B" w:tentative="1">
      <w:start w:val="1"/>
      <w:numFmt w:val="lowerRoman"/>
      <w:lvlText w:val="%3."/>
      <w:lvlJc w:val="right"/>
      <w:pPr>
        <w:ind w:left="1905" w:hanging="180"/>
      </w:pPr>
    </w:lvl>
    <w:lvl w:ilvl="3" w:tplc="041A000F" w:tentative="1">
      <w:start w:val="1"/>
      <w:numFmt w:val="decimal"/>
      <w:lvlText w:val="%4."/>
      <w:lvlJc w:val="left"/>
      <w:pPr>
        <w:ind w:left="2625" w:hanging="360"/>
      </w:pPr>
    </w:lvl>
    <w:lvl w:ilvl="4" w:tplc="041A0019" w:tentative="1">
      <w:start w:val="1"/>
      <w:numFmt w:val="lowerLetter"/>
      <w:lvlText w:val="%5."/>
      <w:lvlJc w:val="left"/>
      <w:pPr>
        <w:ind w:left="3345" w:hanging="360"/>
      </w:pPr>
    </w:lvl>
    <w:lvl w:ilvl="5" w:tplc="041A001B" w:tentative="1">
      <w:start w:val="1"/>
      <w:numFmt w:val="lowerRoman"/>
      <w:lvlText w:val="%6."/>
      <w:lvlJc w:val="right"/>
      <w:pPr>
        <w:ind w:left="4065" w:hanging="180"/>
      </w:pPr>
    </w:lvl>
    <w:lvl w:ilvl="6" w:tplc="041A000F" w:tentative="1">
      <w:start w:val="1"/>
      <w:numFmt w:val="decimal"/>
      <w:lvlText w:val="%7."/>
      <w:lvlJc w:val="left"/>
      <w:pPr>
        <w:ind w:left="4785" w:hanging="360"/>
      </w:pPr>
    </w:lvl>
    <w:lvl w:ilvl="7" w:tplc="041A0019" w:tentative="1">
      <w:start w:val="1"/>
      <w:numFmt w:val="lowerLetter"/>
      <w:lvlText w:val="%8."/>
      <w:lvlJc w:val="left"/>
      <w:pPr>
        <w:ind w:left="5505" w:hanging="360"/>
      </w:pPr>
    </w:lvl>
    <w:lvl w:ilvl="8" w:tplc="041A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5" w15:restartNumberingAfterBreak="0">
    <w:nsid w:val="319F5005"/>
    <w:multiLevelType w:val="hybridMultilevel"/>
    <w:tmpl w:val="14FEB9A2"/>
    <w:lvl w:ilvl="0" w:tplc="041A000F">
      <w:start w:val="1"/>
      <w:numFmt w:val="decimal"/>
      <w:lvlText w:val="%1."/>
      <w:lvlJc w:val="left"/>
      <w:pPr>
        <w:ind w:left="777" w:hanging="360"/>
      </w:pPr>
    </w:lvl>
    <w:lvl w:ilvl="1" w:tplc="041A0019" w:tentative="1">
      <w:start w:val="1"/>
      <w:numFmt w:val="lowerLetter"/>
      <w:lvlText w:val="%2."/>
      <w:lvlJc w:val="left"/>
      <w:pPr>
        <w:ind w:left="1497" w:hanging="360"/>
      </w:pPr>
    </w:lvl>
    <w:lvl w:ilvl="2" w:tplc="041A001B" w:tentative="1">
      <w:start w:val="1"/>
      <w:numFmt w:val="lowerRoman"/>
      <w:lvlText w:val="%3."/>
      <w:lvlJc w:val="right"/>
      <w:pPr>
        <w:ind w:left="2217" w:hanging="180"/>
      </w:pPr>
    </w:lvl>
    <w:lvl w:ilvl="3" w:tplc="041A000F" w:tentative="1">
      <w:start w:val="1"/>
      <w:numFmt w:val="decimal"/>
      <w:lvlText w:val="%4."/>
      <w:lvlJc w:val="left"/>
      <w:pPr>
        <w:ind w:left="2937" w:hanging="360"/>
      </w:pPr>
    </w:lvl>
    <w:lvl w:ilvl="4" w:tplc="041A0019" w:tentative="1">
      <w:start w:val="1"/>
      <w:numFmt w:val="lowerLetter"/>
      <w:lvlText w:val="%5."/>
      <w:lvlJc w:val="left"/>
      <w:pPr>
        <w:ind w:left="3657" w:hanging="360"/>
      </w:pPr>
    </w:lvl>
    <w:lvl w:ilvl="5" w:tplc="041A001B" w:tentative="1">
      <w:start w:val="1"/>
      <w:numFmt w:val="lowerRoman"/>
      <w:lvlText w:val="%6."/>
      <w:lvlJc w:val="right"/>
      <w:pPr>
        <w:ind w:left="4377" w:hanging="180"/>
      </w:pPr>
    </w:lvl>
    <w:lvl w:ilvl="6" w:tplc="041A000F" w:tentative="1">
      <w:start w:val="1"/>
      <w:numFmt w:val="decimal"/>
      <w:lvlText w:val="%7."/>
      <w:lvlJc w:val="left"/>
      <w:pPr>
        <w:ind w:left="5097" w:hanging="360"/>
      </w:pPr>
    </w:lvl>
    <w:lvl w:ilvl="7" w:tplc="041A0019" w:tentative="1">
      <w:start w:val="1"/>
      <w:numFmt w:val="lowerLetter"/>
      <w:lvlText w:val="%8."/>
      <w:lvlJc w:val="left"/>
      <w:pPr>
        <w:ind w:left="5817" w:hanging="360"/>
      </w:pPr>
    </w:lvl>
    <w:lvl w:ilvl="8" w:tplc="041A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" w15:restartNumberingAfterBreak="0">
    <w:nsid w:val="43BF35F4"/>
    <w:multiLevelType w:val="hybridMultilevel"/>
    <w:tmpl w:val="D8C82AFE"/>
    <w:lvl w:ilvl="0" w:tplc="494ECB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AD01830"/>
    <w:multiLevelType w:val="hybridMultilevel"/>
    <w:tmpl w:val="BEE62C54"/>
    <w:lvl w:ilvl="0" w:tplc="65F002B8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85" w:hanging="360"/>
      </w:pPr>
    </w:lvl>
    <w:lvl w:ilvl="2" w:tplc="041A001B" w:tentative="1">
      <w:start w:val="1"/>
      <w:numFmt w:val="lowerRoman"/>
      <w:lvlText w:val="%3."/>
      <w:lvlJc w:val="right"/>
      <w:pPr>
        <w:ind w:left="1905" w:hanging="180"/>
      </w:pPr>
    </w:lvl>
    <w:lvl w:ilvl="3" w:tplc="041A000F" w:tentative="1">
      <w:start w:val="1"/>
      <w:numFmt w:val="decimal"/>
      <w:lvlText w:val="%4."/>
      <w:lvlJc w:val="left"/>
      <w:pPr>
        <w:ind w:left="2625" w:hanging="360"/>
      </w:pPr>
    </w:lvl>
    <w:lvl w:ilvl="4" w:tplc="041A0019" w:tentative="1">
      <w:start w:val="1"/>
      <w:numFmt w:val="lowerLetter"/>
      <w:lvlText w:val="%5."/>
      <w:lvlJc w:val="left"/>
      <w:pPr>
        <w:ind w:left="3345" w:hanging="360"/>
      </w:pPr>
    </w:lvl>
    <w:lvl w:ilvl="5" w:tplc="041A001B" w:tentative="1">
      <w:start w:val="1"/>
      <w:numFmt w:val="lowerRoman"/>
      <w:lvlText w:val="%6."/>
      <w:lvlJc w:val="right"/>
      <w:pPr>
        <w:ind w:left="4065" w:hanging="180"/>
      </w:pPr>
    </w:lvl>
    <w:lvl w:ilvl="6" w:tplc="041A000F" w:tentative="1">
      <w:start w:val="1"/>
      <w:numFmt w:val="decimal"/>
      <w:lvlText w:val="%7."/>
      <w:lvlJc w:val="left"/>
      <w:pPr>
        <w:ind w:left="4785" w:hanging="360"/>
      </w:pPr>
    </w:lvl>
    <w:lvl w:ilvl="7" w:tplc="041A0019" w:tentative="1">
      <w:start w:val="1"/>
      <w:numFmt w:val="lowerLetter"/>
      <w:lvlText w:val="%8."/>
      <w:lvlJc w:val="left"/>
      <w:pPr>
        <w:ind w:left="5505" w:hanging="360"/>
      </w:pPr>
    </w:lvl>
    <w:lvl w:ilvl="8" w:tplc="041A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8" w15:restartNumberingAfterBreak="0">
    <w:nsid w:val="6AEF2775"/>
    <w:multiLevelType w:val="hybridMultilevel"/>
    <w:tmpl w:val="5B70489A"/>
    <w:lvl w:ilvl="0" w:tplc="43D83B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74D17C0"/>
    <w:multiLevelType w:val="hybridMultilevel"/>
    <w:tmpl w:val="11566EC6"/>
    <w:lvl w:ilvl="0" w:tplc="675A87D2">
      <w:start w:val="1"/>
      <w:numFmt w:val="decimal"/>
      <w:lvlText w:val="%1."/>
      <w:lvlJc w:val="left"/>
      <w:pPr>
        <w:ind w:left="52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42" w:hanging="360"/>
      </w:pPr>
    </w:lvl>
    <w:lvl w:ilvl="2" w:tplc="041A001B" w:tentative="1">
      <w:start w:val="1"/>
      <w:numFmt w:val="lowerRoman"/>
      <w:lvlText w:val="%3."/>
      <w:lvlJc w:val="right"/>
      <w:pPr>
        <w:ind w:left="1962" w:hanging="180"/>
      </w:pPr>
    </w:lvl>
    <w:lvl w:ilvl="3" w:tplc="041A000F" w:tentative="1">
      <w:start w:val="1"/>
      <w:numFmt w:val="decimal"/>
      <w:lvlText w:val="%4."/>
      <w:lvlJc w:val="left"/>
      <w:pPr>
        <w:ind w:left="2682" w:hanging="360"/>
      </w:pPr>
    </w:lvl>
    <w:lvl w:ilvl="4" w:tplc="041A0019" w:tentative="1">
      <w:start w:val="1"/>
      <w:numFmt w:val="lowerLetter"/>
      <w:lvlText w:val="%5."/>
      <w:lvlJc w:val="left"/>
      <w:pPr>
        <w:ind w:left="3402" w:hanging="360"/>
      </w:pPr>
    </w:lvl>
    <w:lvl w:ilvl="5" w:tplc="041A001B" w:tentative="1">
      <w:start w:val="1"/>
      <w:numFmt w:val="lowerRoman"/>
      <w:lvlText w:val="%6."/>
      <w:lvlJc w:val="right"/>
      <w:pPr>
        <w:ind w:left="4122" w:hanging="180"/>
      </w:pPr>
    </w:lvl>
    <w:lvl w:ilvl="6" w:tplc="041A000F" w:tentative="1">
      <w:start w:val="1"/>
      <w:numFmt w:val="decimal"/>
      <w:lvlText w:val="%7."/>
      <w:lvlJc w:val="left"/>
      <w:pPr>
        <w:ind w:left="4842" w:hanging="360"/>
      </w:pPr>
    </w:lvl>
    <w:lvl w:ilvl="7" w:tplc="041A0019" w:tentative="1">
      <w:start w:val="1"/>
      <w:numFmt w:val="lowerLetter"/>
      <w:lvlText w:val="%8."/>
      <w:lvlJc w:val="left"/>
      <w:pPr>
        <w:ind w:left="5562" w:hanging="360"/>
      </w:pPr>
    </w:lvl>
    <w:lvl w:ilvl="8" w:tplc="041A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10" w15:restartNumberingAfterBreak="0">
    <w:nsid w:val="79F73E87"/>
    <w:multiLevelType w:val="hybridMultilevel"/>
    <w:tmpl w:val="16B47414"/>
    <w:lvl w:ilvl="0" w:tplc="43D83B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915DFA"/>
    <w:multiLevelType w:val="hybridMultilevel"/>
    <w:tmpl w:val="C83882B8"/>
    <w:lvl w:ilvl="0" w:tplc="5BC02F6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9"/>
  </w:num>
  <w:num w:numId="4">
    <w:abstractNumId w:val="3"/>
  </w:num>
  <w:num w:numId="5">
    <w:abstractNumId w:val="4"/>
  </w:num>
  <w:num w:numId="6">
    <w:abstractNumId w:val="2"/>
  </w:num>
  <w:num w:numId="7">
    <w:abstractNumId w:val="6"/>
  </w:num>
  <w:num w:numId="8">
    <w:abstractNumId w:val="1"/>
  </w:num>
  <w:num w:numId="9">
    <w:abstractNumId w:val="0"/>
  </w:num>
  <w:num w:numId="10">
    <w:abstractNumId w:val="7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44C3"/>
    <w:rsid w:val="00021B99"/>
    <w:rsid w:val="00074328"/>
    <w:rsid w:val="0008603D"/>
    <w:rsid w:val="00086947"/>
    <w:rsid w:val="00090771"/>
    <w:rsid w:val="000A60E0"/>
    <w:rsid w:val="000D3E33"/>
    <w:rsid w:val="000E0696"/>
    <w:rsid w:val="000F4DFB"/>
    <w:rsid w:val="000F6902"/>
    <w:rsid w:val="00105518"/>
    <w:rsid w:val="00111F37"/>
    <w:rsid w:val="00114859"/>
    <w:rsid w:val="00175C46"/>
    <w:rsid w:val="00177CDC"/>
    <w:rsid w:val="00190286"/>
    <w:rsid w:val="001965E3"/>
    <w:rsid w:val="00197A37"/>
    <w:rsid w:val="001E4F8F"/>
    <w:rsid w:val="001E7731"/>
    <w:rsid w:val="00206040"/>
    <w:rsid w:val="0021765C"/>
    <w:rsid w:val="00222795"/>
    <w:rsid w:val="002459BC"/>
    <w:rsid w:val="00245EDE"/>
    <w:rsid w:val="00254151"/>
    <w:rsid w:val="00267E85"/>
    <w:rsid w:val="00291C3A"/>
    <w:rsid w:val="002D308D"/>
    <w:rsid w:val="002D541A"/>
    <w:rsid w:val="0031600C"/>
    <w:rsid w:val="003160FC"/>
    <w:rsid w:val="0032034F"/>
    <w:rsid w:val="0035342D"/>
    <w:rsid w:val="003861B0"/>
    <w:rsid w:val="00394D0A"/>
    <w:rsid w:val="003D0E9C"/>
    <w:rsid w:val="003D32FD"/>
    <w:rsid w:val="003E025C"/>
    <w:rsid w:val="003F491D"/>
    <w:rsid w:val="003F5DF6"/>
    <w:rsid w:val="004342CF"/>
    <w:rsid w:val="004360BB"/>
    <w:rsid w:val="00445D6F"/>
    <w:rsid w:val="00451507"/>
    <w:rsid w:val="00454169"/>
    <w:rsid w:val="004838F0"/>
    <w:rsid w:val="004915D4"/>
    <w:rsid w:val="004D4819"/>
    <w:rsid w:val="004D7E01"/>
    <w:rsid w:val="004E3119"/>
    <w:rsid w:val="00500071"/>
    <w:rsid w:val="00500B25"/>
    <w:rsid w:val="00515663"/>
    <w:rsid w:val="00584E41"/>
    <w:rsid w:val="00597F18"/>
    <w:rsid w:val="005A24C0"/>
    <w:rsid w:val="005B44F5"/>
    <w:rsid w:val="005C29CD"/>
    <w:rsid w:val="005D113C"/>
    <w:rsid w:val="005E2FFE"/>
    <w:rsid w:val="005E5EC0"/>
    <w:rsid w:val="00602B9C"/>
    <w:rsid w:val="00610F0C"/>
    <w:rsid w:val="006361BF"/>
    <w:rsid w:val="0063690B"/>
    <w:rsid w:val="0065700A"/>
    <w:rsid w:val="006757F1"/>
    <w:rsid w:val="006942BB"/>
    <w:rsid w:val="006A5C18"/>
    <w:rsid w:val="006A644A"/>
    <w:rsid w:val="006B479E"/>
    <w:rsid w:val="006B4C5F"/>
    <w:rsid w:val="006D0057"/>
    <w:rsid w:val="00702E04"/>
    <w:rsid w:val="00716835"/>
    <w:rsid w:val="0072471A"/>
    <w:rsid w:val="00742EF4"/>
    <w:rsid w:val="007468ED"/>
    <w:rsid w:val="007615FA"/>
    <w:rsid w:val="00790B3E"/>
    <w:rsid w:val="007A1CEB"/>
    <w:rsid w:val="007B3144"/>
    <w:rsid w:val="007C702D"/>
    <w:rsid w:val="007D4A8E"/>
    <w:rsid w:val="007E1D83"/>
    <w:rsid w:val="007F775F"/>
    <w:rsid w:val="0080517A"/>
    <w:rsid w:val="008537D3"/>
    <w:rsid w:val="00856D0D"/>
    <w:rsid w:val="00883C86"/>
    <w:rsid w:val="008965CA"/>
    <w:rsid w:val="008E4246"/>
    <w:rsid w:val="009121D2"/>
    <w:rsid w:val="009523C4"/>
    <w:rsid w:val="00952606"/>
    <w:rsid w:val="00965BE5"/>
    <w:rsid w:val="0096693F"/>
    <w:rsid w:val="0097417F"/>
    <w:rsid w:val="009C00EE"/>
    <w:rsid w:val="009C0962"/>
    <w:rsid w:val="009D255C"/>
    <w:rsid w:val="009F5119"/>
    <w:rsid w:val="009F63E7"/>
    <w:rsid w:val="00A165AA"/>
    <w:rsid w:val="00A41946"/>
    <w:rsid w:val="00A51445"/>
    <w:rsid w:val="00A6450E"/>
    <w:rsid w:val="00AA672E"/>
    <w:rsid w:val="00AB5A4E"/>
    <w:rsid w:val="00AC0D5D"/>
    <w:rsid w:val="00AE663B"/>
    <w:rsid w:val="00AE744F"/>
    <w:rsid w:val="00AE786C"/>
    <w:rsid w:val="00B07FB9"/>
    <w:rsid w:val="00B21813"/>
    <w:rsid w:val="00B80917"/>
    <w:rsid w:val="00BC1D14"/>
    <w:rsid w:val="00BD7D53"/>
    <w:rsid w:val="00BF052A"/>
    <w:rsid w:val="00C06EF2"/>
    <w:rsid w:val="00C312DF"/>
    <w:rsid w:val="00C54C7F"/>
    <w:rsid w:val="00C5510C"/>
    <w:rsid w:val="00C6494E"/>
    <w:rsid w:val="00C64AF6"/>
    <w:rsid w:val="00C826D6"/>
    <w:rsid w:val="00C865C8"/>
    <w:rsid w:val="00C944C3"/>
    <w:rsid w:val="00CC793E"/>
    <w:rsid w:val="00CE096A"/>
    <w:rsid w:val="00CE4307"/>
    <w:rsid w:val="00D1371D"/>
    <w:rsid w:val="00D427EF"/>
    <w:rsid w:val="00D5512D"/>
    <w:rsid w:val="00D7160C"/>
    <w:rsid w:val="00D90CC1"/>
    <w:rsid w:val="00DA40C7"/>
    <w:rsid w:val="00DA645F"/>
    <w:rsid w:val="00DB1BDC"/>
    <w:rsid w:val="00DB5EF8"/>
    <w:rsid w:val="00DF1E2F"/>
    <w:rsid w:val="00E07B01"/>
    <w:rsid w:val="00E27012"/>
    <w:rsid w:val="00E4056F"/>
    <w:rsid w:val="00E54221"/>
    <w:rsid w:val="00E61F53"/>
    <w:rsid w:val="00E66587"/>
    <w:rsid w:val="00E678E1"/>
    <w:rsid w:val="00E73982"/>
    <w:rsid w:val="00E86BD4"/>
    <w:rsid w:val="00E9695F"/>
    <w:rsid w:val="00EC5A95"/>
    <w:rsid w:val="00ED3119"/>
    <w:rsid w:val="00ED661A"/>
    <w:rsid w:val="00EE32A1"/>
    <w:rsid w:val="00F33E38"/>
    <w:rsid w:val="00F35BDC"/>
    <w:rsid w:val="00F3677D"/>
    <w:rsid w:val="00F416AF"/>
    <w:rsid w:val="00F44480"/>
    <w:rsid w:val="00F62EA0"/>
    <w:rsid w:val="00F7462A"/>
    <w:rsid w:val="00F83547"/>
    <w:rsid w:val="00F85C18"/>
    <w:rsid w:val="00F94DC7"/>
    <w:rsid w:val="00FB1464"/>
    <w:rsid w:val="00FB4601"/>
    <w:rsid w:val="00FC2D2E"/>
    <w:rsid w:val="00FE2A7E"/>
    <w:rsid w:val="00FF5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700F8494-7A53-414C-A29D-3028FF28D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494E"/>
  </w:style>
  <w:style w:type="paragraph" w:styleId="Naslov1">
    <w:name w:val="heading 1"/>
    <w:basedOn w:val="Normal"/>
    <w:next w:val="Normal"/>
    <w:link w:val="Naslov1Char"/>
    <w:qFormat/>
    <w:rsid w:val="0010551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105518"/>
    <w:rPr>
      <w:rFonts w:ascii="Times New Roman" w:eastAsia="Times New Roman" w:hAnsi="Times New Roman" w:cs="Times New Roman"/>
      <w:sz w:val="24"/>
      <w:szCs w:val="20"/>
    </w:rPr>
  </w:style>
  <w:style w:type="character" w:styleId="Referencakomentara">
    <w:name w:val="annotation reference"/>
    <w:basedOn w:val="Zadanifontodlomka"/>
    <w:uiPriority w:val="99"/>
    <w:semiHidden/>
    <w:unhideWhenUsed/>
    <w:rsid w:val="00DA40C7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DA40C7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DA40C7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DA40C7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DA40C7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A40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A40C7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F35B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35BDC"/>
  </w:style>
  <w:style w:type="paragraph" w:styleId="Podnoje">
    <w:name w:val="footer"/>
    <w:basedOn w:val="Normal"/>
    <w:link w:val="PodnojeChar"/>
    <w:uiPriority w:val="99"/>
    <w:unhideWhenUsed/>
    <w:rsid w:val="00F35B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35BDC"/>
  </w:style>
  <w:style w:type="paragraph" w:styleId="Odlomakpopisa">
    <w:name w:val="List Paragraph"/>
    <w:basedOn w:val="Normal"/>
    <w:uiPriority w:val="34"/>
    <w:qFormat/>
    <w:rsid w:val="004D7E01"/>
    <w:pPr>
      <w:ind w:left="720"/>
      <w:contextualSpacing/>
    </w:pPr>
  </w:style>
  <w:style w:type="paragraph" w:styleId="Bezproreda">
    <w:name w:val="No Spacing"/>
    <w:uiPriority w:val="1"/>
    <w:qFormat/>
    <w:rsid w:val="00177CDC"/>
    <w:pPr>
      <w:spacing w:after="0" w:line="240" w:lineRule="auto"/>
    </w:pPr>
    <w:rPr>
      <w:rFonts w:ascii="Calibri" w:eastAsia="Calibri" w:hAnsi="Calibri" w:cs="Calibri"/>
      <w:lang w:eastAsia="hr-HR"/>
    </w:rPr>
  </w:style>
  <w:style w:type="paragraph" w:styleId="Tijeloteksta">
    <w:name w:val="Body Text"/>
    <w:aliases w:val="  uvlaka 2,uvlaka 3"/>
    <w:basedOn w:val="Normal"/>
    <w:link w:val="TijelotekstaChar"/>
    <w:rsid w:val="00C865C8"/>
    <w:pPr>
      <w:spacing w:after="120" w:line="240" w:lineRule="auto"/>
    </w:pPr>
    <w:rPr>
      <w:rFonts w:ascii="Tahoma" w:eastAsia="Times New Roman" w:hAnsi="Tahoma" w:cs="Times New Roman"/>
    </w:rPr>
  </w:style>
  <w:style w:type="character" w:customStyle="1" w:styleId="TijelotekstaChar">
    <w:name w:val="Tijelo teksta Char"/>
    <w:aliases w:val="  uvlaka 2 Char,uvlaka 3 Char"/>
    <w:basedOn w:val="Zadanifontodlomka"/>
    <w:link w:val="Tijeloteksta"/>
    <w:rsid w:val="00C865C8"/>
    <w:rPr>
      <w:rFonts w:ascii="Tahoma" w:eastAsia="Times New Roman" w:hAnsi="Tahoma" w:cs="Times New Roman"/>
    </w:rPr>
  </w:style>
  <w:style w:type="paragraph" w:customStyle="1" w:styleId="box460263">
    <w:name w:val="box_460263"/>
    <w:basedOn w:val="Normal"/>
    <w:rsid w:val="00C865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695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Opcina</dc:creator>
  <cp:lastModifiedBy>Windows User</cp:lastModifiedBy>
  <cp:revision>78</cp:revision>
  <cp:lastPrinted>2019-07-01T11:13:00Z</cp:lastPrinted>
  <dcterms:created xsi:type="dcterms:W3CDTF">2015-08-20T09:48:00Z</dcterms:created>
  <dcterms:modified xsi:type="dcterms:W3CDTF">2019-07-17T11:53:00Z</dcterms:modified>
</cp:coreProperties>
</file>